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C855" w14:textId="77777777" w:rsidR="004410C1" w:rsidRPr="004410C1" w:rsidRDefault="004410C1" w:rsidP="00476925">
      <w:pPr>
        <w:pStyle w:val="Kop1"/>
      </w:pPr>
      <w:r w:rsidRPr="004410C1">
        <w:t>Waarom de SBI-code van je bedrijf belangrijk is</w:t>
      </w:r>
    </w:p>
    <w:p w14:paraId="719609D3" w14:textId="1EFB16AC" w:rsidR="004410C1" w:rsidRDefault="004410C1" w:rsidP="004410C1">
      <w:r w:rsidRPr="004410C1">
        <w:t xml:space="preserve">SBI is de afkorting van Standaard Bedrijfsindeling. Elk bedrijf heeft een of meerdere SBI-codes. Aan die codes kun je zien wat een bedrijf doet. Bij je inschrijving bij KVK geef je door wat je bedrijfsactiviteiten zijn. </w:t>
      </w:r>
      <w:r w:rsidR="007B2315">
        <w:t xml:space="preserve">Deze activiteiten worden voorzien van één of meerdere </w:t>
      </w:r>
      <w:hyperlink r:id="rId7" w:history="1">
        <w:r w:rsidR="007B2315" w:rsidRPr="000C56A1">
          <w:rPr>
            <w:rStyle w:val="Hyperlink"/>
          </w:rPr>
          <w:t>SBI-codes</w:t>
        </w:r>
      </w:hyperlink>
      <w:r w:rsidR="007B2315">
        <w:t xml:space="preserve">. </w:t>
      </w:r>
      <w:r w:rsidR="007B2315">
        <w:br/>
      </w:r>
      <w:r w:rsidRPr="004410C1">
        <w:t>Verandert er na je inschrijving iets aan je bedrijfsactiviteiten? Dan moet je dat zelf </w:t>
      </w:r>
      <w:hyperlink r:id="rId8" w:history="1">
        <w:r w:rsidRPr="004410C1">
          <w:rPr>
            <w:rStyle w:val="Hyperlink"/>
          </w:rPr>
          <w:t xml:space="preserve"> doorgeven via Mijn KVK</w:t>
        </w:r>
      </w:hyperlink>
      <w:r w:rsidRPr="004410C1">
        <w:t>. Het kan zijn dat je dan een andere of extra SBI-code krijgt. </w:t>
      </w:r>
    </w:p>
    <w:p w14:paraId="0880F645" w14:textId="17993751" w:rsidR="004410C1" w:rsidRPr="004410C1" w:rsidRDefault="00650220" w:rsidP="004410C1">
      <w:r>
        <w:t>SBI</w:t>
      </w:r>
      <w:r w:rsidR="00565AD2">
        <w:t xml:space="preserve">-codes werden in eerste instantie </w:t>
      </w:r>
      <w:r w:rsidR="00720088">
        <w:t xml:space="preserve">vooral </w:t>
      </w:r>
      <w:r w:rsidR="00565AD2">
        <w:t xml:space="preserve">gebruikt voor </w:t>
      </w:r>
      <w:r>
        <w:t>statisti</w:t>
      </w:r>
      <w:r w:rsidR="00565AD2">
        <w:t>ek</w:t>
      </w:r>
      <w:r w:rsidR="00321252">
        <w:t>. S</w:t>
      </w:r>
      <w:r>
        <w:t>tatistiekbureaus gebruik</w:t>
      </w:r>
      <w:r w:rsidR="00565AD2">
        <w:t>ten de codes</w:t>
      </w:r>
      <w:r>
        <w:t xml:space="preserve"> om de </w:t>
      </w:r>
      <w:r w:rsidR="00321252">
        <w:t xml:space="preserve">activiteiten van </w:t>
      </w:r>
      <w:r>
        <w:t xml:space="preserve">bedrijven in te delen en daarmee de economie te beschrijven. In de praktijk </w:t>
      </w:r>
      <w:r w:rsidR="00565AD2">
        <w:t xml:space="preserve">gebruiken </w:t>
      </w:r>
      <w:r w:rsidR="00321252">
        <w:t xml:space="preserve">bedrijven en overheden </w:t>
      </w:r>
      <w:r>
        <w:t xml:space="preserve">de SBI </w:t>
      </w:r>
      <w:r w:rsidR="00565AD2">
        <w:t xml:space="preserve">nu </w:t>
      </w:r>
      <w:r>
        <w:t xml:space="preserve">ook </w:t>
      </w:r>
      <w:hyperlink r:id="rId9" w:history="1">
        <w:r w:rsidR="004410C1" w:rsidRPr="004410C1">
          <w:rPr>
            <w:rStyle w:val="Hyperlink"/>
          </w:rPr>
          <w:t xml:space="preserve">voor verschillende </w:t>
        </w:r>
        <w:r w:rsidR="00321252">
          <w:rPr>
            <w:rStyle w:val="Hyperlink"/>
          </w:rPr>
          <w:t xml:space="preserve">administratieve </w:t>
        </w:r>
        <w:r w:rsidR="004410C1" w:rsidRPr="004410C1">
          <w:rPr>
            <w:rStyle w:val="Hyperlink"/>
          </w:rPr>
          <w:t>doelen</w:t>
        </w:r>
      </w:hyperlink>
      <w:r w:rsidR="004410C1" w:rsidRPr="004410C1">
        <w:t xml:space="preserve">. </w:t>
      </w:r>
      <w:r w:rsidR="00565AD2">
        <w:br/>
      </w:r>
      <w:r w:rsidR="007B2315">
        <w:t xml:space="preserve">Een kloppende SBI-code is dus belangrijk. </w:t>
      </w:r>
      <w:r w:rsidR="004410C1" w:rsidRPr="004410C1">
        <w:t xml:space="preserve">Hieronder een aantal </w:t>
      </w:r>
      <w:r w:rsidR="007B2315">
        <w:t>voorbeelden van het gebruik van SBI-codes</w:t>
      </w:r>
      <w:r w:rsidR="004410C1" w:rsidRPr="004410C1">
        <w:t>.</w:t>
      </w:r>
    </w:p>
    <w:p w14:paraId="594D46F8" w14:textId="49B38929" w:rsidR="00650220" w:rsidRDefault="00650220" w:rsidP="0058607A">
      <w:pPr>
        <w:pStyle w:val="Lijstalinea"/>
        <w:numPr>
          <w:ilvl w:val="0"/>
          <w:numId w:val="2"/>
        </w:numPr>
      </w:pPr>
      <w:hyperlink r:id="rId10" w:history="1">
        <w:r w:rsidRPr="00321252">
          <w:rPr>
            <w:rStyle w:val="Hyperlink"/>
          </w:rPr>
          <w:t>Statistiek</w:t>
        </w:r>
      </w:hyperlink>
    </w:p>
    <w:p w14:paraId="56745B0E" w14:textId="66475323" w:rsidR="004410C1" w:rsidRPr="004410C1" w:rsidRDefault="004410C1" w:rsidP="0058607A">
      <w:pPr>
        <w:pStyle w:val="Lijstalinea"/>
        <w:numPr>
          <w:ilvl w:val="0"/>
          <w:numId w:val="2"/>
        </w:numPr>
      </w:pPr>
      <w:hyperlink r:id="rId11" w:anchor="verzekeringen" w:history="1">
        <w:r w:rsidRPr="004410C1">
          <w:rPr>
            <w:rStyle w:val="Hyperlink"/>
          </w:rPr>
          <w:t>Verzekeringen</w:t>
        </w:r>
      </w:hyperlink>
    </w:p>
    <w:p w14:paraId="48D60572" w14:textId="77777777" w:rsidR="004410C1" w:rsidRPr="004410C1" w:rsidRDefault="004410C1" w:rsidP="0058607A">
      <w:pPr>
        <w:pStyle w:val="Lijstalinea"/>
        <w:numPr>
          <w:ilvl w:val="0"/>
          <w:numId w:val="2"/>
        </w:numPr>
      </w:pPr>
      <w:hyperlink r:id="rId12" w:anchor="geldzaken" w:history="1">
        <w:r w:rsidRPr="004410C1">
          <w:rPr>
            <w:rStyle w:val="Hyperlink"/>
          </w:rPr>
          <w:t>Geldzaken</w:t>
        </w:r>
      </w:hyperlink>
    </w:p>
    <w:p w14:paraId="559BCCB1" w14:textId="77777777" w:rsidR="004410C1" w:rsidRPr="004410C1" w:rsidRDefault="004410C1" w:rsidP="0058607A">
      <w:pPr>
        <w:pStyle w:val="Lijstalinea"/>
        <w:numPr>
          <w:ilvl w:val="0"/>
          <w:numId w:val="2"/>
        </w:numPr>
      </w:pPr>
      <w:hyperlink r:id="rId13" w:anchor="vergunningen" w:history="1">
        <w:r w:rsidRPr="004410C1">
          <w:rPr>
            <w:rStyle w:val="Hyperlink"/>
          </w:rPr>
          <w:t>Vergunningen</w:t>
        </w:r>
      </w:hyperlink>
    </w:p>
    <w:p w14:paraId="2FF962FC" w14:textId="77777777" w:rsidR="007307A6" w:rsidRPr="004410C1" w:rsidRDefault="007307A6" w:rsidP="0058607A">
      <w:pPr>
        <w:pStyle w:val="Lijstalinea"/>
        <w:numPr>
          <w:ilvl w:val="0"/>
          <w:numId w:val="2"/>
        </w:numPr>
      </w:pPr>
      <w:hyperlink r:id="rId14" w:anchor="locatie" w:history="1">
        <w:r w:rsidRPr="004410C1">
          <w:rPr>
            <w:rStyle w:val="Hyperlink"/>
          </w:rPr>
          <w:t>Locatie van je bedrijf</w:t>
        </w:r>
      </w:hyperlink>
    </w:p>
    <w:p w14:paraId="413626C2" w14:textId="77777777" w:rsidR="004410C1" w:rsidRPr="004410C1" w:rsidRDefault="004410C1" w:rsidP="0058607A">
      <w:pPr>
        <w:pStyle w:val="Lijstalinea"/>
        <w:numPr>
          <w:ilvl w:val="0"/>
          <w:numId w:val="2"/>
        </w:numPr>
      </w:pPr>
      <w:hyperlink r:id="rId15" w:anchor="personeel" w:history="1">
        <w:r w:rsidRPr="004410C1">
          <w:rPr>
            <w:rStyle w:val="Hyperlink"/>
          </w:rPr>
          <w:t>Pensioen</w:t>
        </w:r>
      </w:hyperlink>
    </w:p>
    <w:p w14:paraId="5579C687" w14:textId="77777777" w:rsidR="004410C1" w:rsidRPr="004410C1" w:rsidRDefault="004410C1" w:rsidP="0058607A">
      <w:pPr>
        <w:pStyle w:val="Lijstalinea"/>
        <w:numPr>
          <w:ilvl w:val="0"/>
          <w:numId w:val="2"/>
        </w:numPr>
      </w:pPr>
      <w:hyperlink r:id="rId16" w:anchor="personeel" w:history="1">
        <w:r w:rsidRPr="004410C1">
          <w:rPr>
            <w:rStyle w:val="Hyperlink"/>
          </w:rPr>
          <w:t>Personeel</w:t>
        </w:r>
      </w:hyperlink>
    </w:p>
    <w:p w14:paraId="23488D95" w14:textId="3312CE58" w:rsidR="004410C1" w:rsidRDefault="004410C1" w:rsidP="0058607A">
      <w:pPr>
        <w:pStyle w:val="Lijstalinea"/>
        <w:numPr>
          <w:ilvl w:val="0"/>
          <w:numId w:val="2"/>
        </w:numPr>
      </w:pPr>
      <w:hyperlink r:id="rId17" w:anchor="ongevallen" w:history="1">
        <w:r w:rsidRPr="004410C1">
          <w:rPr>
            <w:rStyle w:val="Hyperlink"/>
          </w:rPr>
          <w:t>Ongevallen</w:t>
        </w:r>
      </w:hyperlink>
    </w:p>
    <w:p w14:paraId="1F3A0FA7" w14:textId="752395A2" w:rsidR="004410C1" w:rsidRDefault="004410C1" w:rsidP="004410C1">
      <w:pPr>
        <w:tabs>
          <w:tab w:val="num" w:pos="720"/>
        </w:tabs>
      </w:pPr>
      <w:r>
        <w:t xml:space="preserve">Begin september dit jaar vindt er een </w:t>
      </w:r>
      <w:hyperlink r:id="rId18" w:anchor="wijziging" w:history="1">
        <w:r w:rsidR="007B2315">
          <w:rPr>
            <w:rStyle w:val="Hyperlink"/>
          </w:rPr>
          <w:t>g</w:t>
        </w:r>
        <w:r w:rsidRPr="004410C1">
          <w:rPr>
            <w:rStyle w:val="Hyperlink"/>
          </w:rPr>
          <w:t xml:space="preserve">rote </w:t>
        </w:r>
        <w:r w:rsidR="00720088">
          <w:rPr>
            <w:rStyle w:val="Hyperlink"/>
          </w:rPr>
          <w:t>herziening</w:t>
        </w:r>
        <w:r w:rsidR="00720088" w:rsidRPr="004410C1">
          <w:rPr>
            <w:rStyle w:val="Hyperlink"/>
          </w:rPr>
          <w:t xml:space="preserve"> </w:t>
        </w:r>
        <w:r w:rsidR="007B2315">
          <w:rPr>
            <w:rStyle w:val="Hyperlink"/>
          </w:rPr>
          <w:t>van</w:t>
        </w:r>
        <w:r w:rsidRPr="004410C1">
          <w:rPr>
            <w:rStyle w:val="Hyperlink"/>
          </w:rPr>
          <w:t xml:space="preserve"> SBI</w:t>
        </w:r>
      </w:hyperlink>
      <w:r w:rsidR="007B2315">
        <w:rPr>
          <w:rStyle w:val="Hyperlink"/>
        </w:rPr>
        <w:t>-codes</w:t>
      </w:r>
      <w:r>
        <w:t xml:space="preserve"> plaats. </w:t>
      </w:r>
      <w:r w:rsidR="00EF54CB">
        <w:t>KVK past d</w:t>
      </w:r>
      <w:r w:rsidRPr="004410C1">
        <w:t>e SBI-code</w:t>
      </w:r>
      <w:r w:rsidR="00720088">
        <w:t>(s)</w:t>
      </w:r>
      <w:r w:rsidRPr="004410C1">
        <w:t xml:space="preserve"> </w:t>
      </w:r>
      <w:r w:rsidR="00720088">
        <w:t xml:space="preserve">van je bedrijf </w:t>
      </w:r>
      <w:r w:rsidRPr="004410C1">
        <w:t xml:space="preserve">automatisch aan, daar hoef je niets voor te doen. Het is wel belangrijk dat je bedrijfsactiviteiten zoals die in het Handelsregister zijn geregistreerd, kloppen. Het is dus zinvol om dit </w:t>
      </w:r>
      <w:r w:rsidR="00720088">
        <w:t xml:space="preserve">voor én na de herziening </w:t>
      </w:r>
      <w:r w:rsidRPr="004410C1">
        <w:t>te controleren. </w:t>
      </w:r>
      <w:r w:rsidR="00F45FD7">
        <w:t>Meer informatie o</w:t>
      </w:r>
      <w:r w:rsidR="007B2315">
        <w:t>v</w:t>
      </w:r>
      <w:r w:rsidR="00F45FD7">
        <w:t xml:space="preserve">er SBI </w:t>
      </w:r>
      <w:r w:rsidR="00720088">
        <w:t xml:space="preserve">en aankomende wijzigingen </w:t>
      </w:r>
      <w:r w:rsidR="00F45FD7">
        <w:t xml:space="preserve">vind je ook op </w:t>
      </w:r>
      <w:hyperlink r:id="rId19" w:history="1">
        <w:r w:rsidR="00F45FD7" w:rsidRPr="002E4670">
          <w:rPr>
            <w:rStyle w:val="Hyperlink"/>
          </w:rPr>
          <w:t>www.cbs.nl/sbi</w:t>
        </w:r>
      </w:hyperlink>
      <w:r w:rsidR="00F45FD7">
        <w:t>.</w:t>
      </w:r>
    </w:p>
    <w:p w14:paraId="17B7A2B0" w14:textId="77777777" w:rsidR="00F45FD7" w:rsidRPr="004410C1" w:rsidRDefault="00F45FD7" w:rsidP="004410C1">
      <w:pPr>
        <w:tabs>
          <w:tab w:val="num" w:pos="720"/>
        </w:tabs>
      </w:pPr>
    </w:p>
    <w:p w14:paraId="5B049A04" w14:textId="77777777" w:rsidR="00EB0D9E" w:rsidRDefault="00EB0D9E"/>
    <w:sectPr w:rsidR="00EB0D9E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8817" w14:textId="77777777" w:rsidR="000F133F" w:rsidRDefault="000F133F" w:rsidP="00476925">
      <w:pPr>
        <w:spacing w:after="0" w:line="240" w:lineRule="auto"/>
      </w:pPr>
      <w:r>
        <w:separator/>
      </w:r>
    </w:p>
  </w:endnote>
  <w:endnote w:type="continuationSeparator" w:id="0">
    <w:p w14:paraId="03123EA6" w14:textId="77777777" w:rsidR="000F133F" w:rsidRDefault="000F133F" w:rsidP="0047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9551" w14:textId="77777777" w:rsidR="000F133F" w:rsidRDefault="000F133F" w:rsidP="00476925">
      <w:pPr>
        <w:spacing w:after="0" w:line="240" w:lineRule="auto"/>
      </w:pPr>
      <w:r>
        <w:separator/>
      </w:r>
    </w:p>
  </w:footnote>
  <w:footnote w:type="continuationSeparator" w:id="0">
    <w:p w14:paraId="69042FB5" w14:textId="77777777" w:rsidR="000F133F" w:rsidRDefault="000F133F" w:rsidP="0047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19AB" w14:textId="083E08D1" w:rsidR="00476925" w:rsidRDefault="00476925">
    <w:pPr>
      <w:pStyle w:val="Koptekst"/>
    </w:pPr>
    <w:r>
      <w:rPr>
        <w:noProof/>
      </w:rPr>
      <w:drawing>
        <wp:inline distT="0" distB="0" distL="0" distR="0" wp14:anchorId="5E12D939" wp14:editId="4EE4E409">
          <wp:extent cx="1133954" cy="304826"/>
          <wp:effectExtent l="0" t="0" r="0" b="0"/>
          <wp:docPr id="1070709743" name="Afbeelding 1070709743" descr="Afbeelding met schermopname, Graphics, grafische vormgeving,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709743" name="Afbeelding 1070709743" descr="Afbeelding met schermopname, Graphics, grafische vormgeving, blauw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954" cy="304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3B097" w14:textId="77777777" w:rsidR="00476925" w:rsidRDefault="0047692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266E7"/>
    <w:multiLevelType w:val="hybridMultilevel"/>
    <w:tmpl w:val="EAD0B35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7C2E43"/>
    <w:multiLevelType w:val="multilevel"/>
    <w:tmpl w:val="D7F0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567543">
    <w:abstractNumId w:val="1"/>
  </w:num>
  <w:num w:numId="2" w16cid:durableId="133218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C1"/>
    <w:rsid w:val="000C56A1"/>
    <w:rsid w:val="000F133F"/>
    <w:rsid w:val="001A4BA0"/>
    <w:rsid w:val="00204CD9"/>
    <w:rsid w:val="00321252"/>
    <w:rsid w:val="0038298F"/>
    <w:rsid w:val="004410C1"/>
    <w:rsid w:val="00476925"/>
    <w:rsid w:val="00520372"/>
    <w:rsid w:val="00537CF6"/>
    <w:rsid w:val="00565AD2"/>
    <w:rsid w:val="0058607A"/>
    <w:rsid w:val="005A3ABF"/>
    <w:rsid w:val="005D576B"/>
    <w:rsid w:val="00600387"/>
    <w:rsid w:val="00646346"/>
    <w:rsid w:val="00650220"/>
    <w:rsid w:val="00720088"/>
    <w:rsid w:val="007307A6"/>
    <w:rsid w:val="007B2315"/>
    <w:rsid w:val="009056F7"/>
    <w:rsid w:val="0095016B"/>
    <w:rsid w:val="009647D2"/>
    <w:rsid w:val="00BC2356"/>
    <w:rsid w:val="00CB65EF"/>
    <w:rsid w:val="00D95E59"/>
    <w:rsid w:val="00EB0D9E"/>
    <w:rsid w:val="00EF54CB"/>
    <w:rsid w:val="00F4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DED3"/>
  <w15:chartTrackingRefBased/>
  <w15:docId w15:val="{6032CB43-F328-46CA-82E3-3AF258B7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1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1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1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1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1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1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1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1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1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10C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10C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10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10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10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1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0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10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10C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1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0C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10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410C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10C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650220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7B2315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76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6925"/>
  </w:style>
  <w:style w:type="paragraph" w:styleId="Voettekst">
    <w:name w:val="footer"/>
    <w:basedOn w:val="Standaard"/>
    <w:link w:val="VoettekstChar"/>
    <w:uiPriority w:val="99"/>
    <w:unhideWhenUsed/>
    <w:rsid w:val="00476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vk.nl/mijn-kvk/over-mijn-kvk/" TargetMode="External"/><Relationship Id="rId13" Type="http://schemas.openxmlformats.org/officeDocument/2006/relationships/hyperlink" Target="https://www.kvk.nl/starten/waarom-de-sbi-code-van-je-bedrijf-belangrijk-is/" TargetMode="External"/><Relationship Id="rId18" Type="http://schemas.openxmlformats.org/officeDocument/2006/relationships/hyperlink" Target="https://www.kvk.nl/starten/waarom-de-sbi-code-van-je-bedrijf-belangrijk-i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vk.nl/starten/zo-kies-je-de-juiste-sbi-code-voor-je-bedrijf/" TargetMode="External"/><Relationship Id="rId12" Type="http://schemas.openxmlformats.org/officeDocument/2006/relationships/hyperlink" Target="https://www.kvk.nl/starten/waarom-de-sbi-code-van-je-bedrijf-belangrijk-is/" TargetMode="External"/><Relationship Id="rId17" Type="http://schemas.openxmlformats.org/officeDocument/2006/relationships/hyperlink" Target="https://www.kvk.nl/starten/waarom-de-sbi-code-van-je-bedrijf-belangrijk-i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vk.nl/starten/waarom-de-sbi-code-van-je-bedrijf-belangrijk-is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vk.nl/starten/waarom-de-sbi-code-van-je-bedrijf-belangrijk-i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vk.nl/starten/waarom-de-sbi-code-van-je-bedrijf-belangrijk-is/" TargetMode="External"/><Relationship Id="rId10" Type="http://schemas.openxmlformats.org/officeDocument/2006/relationships/hyperlink" Target="https://www.cbs.nl/sbi" TargetMode="External"/><Relationship Id="rId19" Type="http://schemas.openxmlformats.org/officeDocument/2006/relationships/hyperlink" Target="http://www.cbs.nl/s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vk.nl/starten/waarom-de-sbi-code-van-je-bedrijf-belangrijk-is/" TargetMode="External"/><Relationship Id="rId14" Type="http://schemas.openxmlformats.org/officeDocument/2006/relationships/hyperlink" Target="https://www.kvk.nl/starten/waarom-de-sbi-code-van-je-bedrijf-belangrijk-i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Martien Vosters</dc:creator>
  <cp:keywords/>
  <dc:description/>
  <cp:lastModifiedBy>Romy Rapis</cp:lastModifiedBy>
  <cp:revision>3</cp:revision>
  <dcterms:created xsi:type="dcterms:W3CDTF">2025-12-09T14:35:00Z</dcterms:created>
  <dcterms:modified xsi:type="dcterms:W3CDTF">2025-12-09T14:35:00Z</dcterms:modified>
</cp:coreProperties>
</file>